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05" w:rsidRDefault="00311305" w:rsidP="001921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94AEB9A" wp14:editId="24094F7D">
            <wp:extent cx="6334125" cy="942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2624" cy="944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12D" w:rsidRDefault="0019212D" w:rsidP="001921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19212D" w:rsidRDefault="0019212D" w:rsidP="001921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19212D" w:rsidRPr="00C814C4" w:rsidRDefault="0019212D" w:rsidP="0019212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19212D" w:rsidRPr="00C814C4" w:rsidRDefault="0019212D" w:rsidP="0019212D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19212D" w:rsidRDefault="0019212D" w:rsidP="0019212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079"/>
        <w:gridCol w:w="3079"/>
      </w:tblGrid>
      <w:tr w:rsidR="0019212D" w:rsidRPr="007F5400" w:rsidTr="00FC49E5">
        <w:tc>
          <w:tcPr>
            <w:tcW w:w="3114" w:type="dxa"/>
          </w:tcPr>
          <w:p w:rsidR="0019212D" w:rsidRPr="0040209D" w:rsidRDefault="0019212D" w:rsidP="00FC49E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9212D" w:rsidRDefault="0019212D" w:rsidP="00FC49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9212D" w:rsidRPr="0040209D" w:rsidRDefault="0019212D" w:rsidP="00FC49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212D" w:rsidRPr="0040209D" w:rsidRDefault="0019212D" w:rsidP="00FC4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19212D" w:rsidRDefault="0019212D" w:rsidP="00FC49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9212D" w:rsidRPr="0040209D" w:rsidRDefault="0019212D" w:rsidP="00FC49E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212D" w:rsidRDefault="0019212D" w:rsidP="00FC4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9212D" w:rsidRDefault="0019212D" w:rsidP="00FC49E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212D" w:rsidRPr="008944ED" w:rsidRDefault="0019212D" w:rsidP="00FC49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19212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9212D" w:rsidRPr="0040209D" w:rsidRDefault="0019212D" w:rsidP="00FC49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4F26" w:rsidRPr="00223AD7" w:rsidRDefault="00223AD7">
      <w:pPr>
        <w:autoSpaceDE w:val="0"/>
        <w:autoSpaceDN w:val="0"/>
        <w:spacing w:before="2832" w:after="0" w:line="230" w:lineRule="auto"/>
        <w:jc w:val="center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AA4F26" w:rsidRPr="00223AD7" w:rsidRDefault="0019212D">
      <w:pPr>
        <w:autoSpaceDE w:val="0"/>
        <w:autoSpaceDN w:val="0"/>
        <w:spacing w:before="310" w:after="0" w:line="230" w:lineRule="auto"/>
        <w:jc w:val="center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223AD7"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 w:rsidR="00223AD7">
        <w:rPr>
          <w:rFonts w:ascii="Times New Roman" w:eastAsia="Times New Roman" w:hAnsi="Times New Roman"/>
          <w:b/>
          <w:color w:val="000000"/>
          <w:sz w:val="24"/>
        </w:rPr>
        <w:t>ID</w:t>
      </w:r>
      <w:r w:rsidR="00223AD7"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5102837)</w:t>
      </w:r>
    </w:p>
    <w:p w:rsidR="00AA4F26" w:rsidRPr="00223AD7" w:rsidRDefault="00223AD7">
      <w:pPr>
        <w:autoSpaceDE w:val="0"/>
        <w:autoSpaceDN w:val="0"/>
        <w:spacing w:before="670" w:after="0" w:line="230" w:lineRule="auto"/>
        <w:ind w:right="3374"/>
        <w:jc w:val="right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</w:p>
    <w:p w:rsidR="00AA4F26" w:rsidRPr="00223AD7" w:rsidRDefault="00223AD7">
      <w:pPr>
        <w:autoSpaceDE w:val="0"/>
        <w:autoSpaceDN w:val="0"/>
        <w:spacing w:before="310" w:after="0" w:line="230" w:lineRule="auto"/>
        <w:ind w:left="936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«ЛИТЕРАТУРНОЕ ЧТЕНИЕ НА РОДНОМ (РУССКОМ) ЯЗЫКЕ»</w:t>
      </w:r>
    </w:p>
    <w:p w:rsidR="00AA4F26" w:rsidRPr="00223AD7" w:rsidRDefault="00223AD7">
      <w:pPr>
        <w:autoSpaceDE w:val="0"/>
        <w:autoSpaceDN w:val="0"/>
        <w:spacing w:before="670" w:after="0" w:line="230" w:lineRule="auto"/>
        <w:ind w:left="214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(для 1-4 классов образовательных организаций)</w:t>
      </w: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23AD7" w:rsidRDefault="00223AD7">
      <w:pPr>
        <w:autoSpaceDE w:val="0"/>
        <w:autoSpaceDN w:val="0"/>
        <w:spacing w:after="0" w:line="230" w:lineRule="auto"/>
        <w:ind w:right="420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622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A4F26" w:rsidRPr="00223AD7" w:rsidRDefault="00223AD7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„О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AA4F26" w:rsidRPr="00223AD7" w:rsidRDefault="00223AD7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азработана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AA4F26" w:rsidRPr="00223AD7" w:rsidRDefault="00223AD7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AA4F26" w:rsidRPr="00223AD7" w:rsidRDefault="00223AD7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объединения по общему образованию);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  <w:proofErr w:type="gramEnd"/>
    </w:p>
    <w:p w:rsidR="00AA4F26" w:rsidRPr="00223AD7" w:rsidRDefault="00223AD7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AA4F26" w:rsidRPr="00223AD7" w:rsidRDefault="00223AD7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области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одной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(русском) языке в рамках предметной области «Родной язык и литературное чтение на родном языке» имеют свою специфику.</w:t>
      </w:r>
    </w:p>
    <w:p w:rsidR="00AA4F26" w:rsidRPr="00223AD7" w:rsidRDefault="00223AD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AA4F26" w:rsidRPr="00223AD7" w:rsidRDefault="00223AD7">
      <w:pPr>
        <w:autoSpaceDE w:val="0"/>
        <w:autoSpaceDN w:val="0"/>
        <w:spacing w:after="0" w:line="288" w:lineRule="auto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пространства субъекта Российской Федерации;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AA4F26" w:rsidRPr="00223AD7" w:rsidRDefault="00223AD7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AA4F26" w:rsidRPr="00223AD7" w:rsidRDefault="00223AD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включение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AA4F26" w:rsidRPr="00223AD7" w:rsidRDefault="00223AD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A4F26" w:rsidRPr="00223AD7" w:rsidRDefault="00223AD7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AA4F26" w:rsidRPr="00223AD7" w:rsidRDefault="00223AD7">
      <w:pPr>
        <w:autoSpaceDE w:val="0"/>
        <w:autoSpaceDN w:val="0"/>
        <w:spacing w:before="192" w:after="0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историко-культурному опыту русского народа, введение обучающегося в культурн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формирование потребности в постоянном чтении для развития личности, для речевого самосовершенствования;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прочитанном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AA4F26" w:rsidRPr="00223AD7" w:rsidRDefault="00223AD7">
      <w:pPr>
        <w:autoSpaceDE w:val="0"/>
        <w:autoSpaceDN w:val="0"/>
        <w:spacing w:before="166" w:after="0" w:line="281" w:lineRule="auto"/>
        <w:rPr>
          <w:lang w:val="ru-RU"/>
        </w:rPr>
      </w:pP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135 часов (33 часа в 1 классе и по 34 часа во 2—4 классах).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На изучение инвариантной части программы отводится 118 учебных часов.</w:t>
      </w:r>
    </w:p>
    <w:p w:rsidR="00AA4F26" w:rsidRPr="00223AD7" w:rsidRDefault="00223AD7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Резерв учебного времени, составляющий 17 учебных часов,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учитывающего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национальные и этнокультурные особенности народов Российской Федерации.</w:t>
      </w:r>
    </w:p>
    <w:p w:rsidR="00AA4F26" w:rsidRPr="00223AD7" w:rsidRDefault="00223AD7">
      <w:pPr>
        <w:autoSpaceDE w:val="0"/>
        <w:autoSpaceDN w:val="0"/>
        <w:spacing w:before="262" w:after="0" w:line="262" w:lineRule="auto"/>
        <w:ind w:right="1008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AA4F26" w:rsidRPr="00223AD7" w:rsidRDefault="00223AD7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 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языке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»р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еализована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223AD7">
        <w:rPr>
          <w:lang w:val="ru-RU"/>
        </w:rPr>
        <w:br/>
      </w:r>
      <w:r w:rsidRPr="00223AD7">
        <w:rPr>
          <w:lang w:val="ru-RU"/>
        </w:rPr>
        <w:lastRenderedPageBreak/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AA4F26" w:rsidRPr="00223AD7" w:rsidRDefault="00223AD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jc w:val="center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</w:t>
      </w:r>
    </w:p>
    <w:p w:rsidR="00AA4F26" w:rsidRPr="00223AD7" w:rsidRDefault="00223AD7" w:rsidP="00223AD7">
      <w:pPr>
        <w:autoSpaceDE w:val="0"/>
        <w:autoSpaceDN w:val="0"/>
        <w:spacing w:after="0" w:line="281" w:lineRule="auto"/>
        <w:rPr>
          <w:lang w:val="ru-RU"/>
        </w:rPr>
        <w:sectPr w:rsidR="00AA4F26" w:rsidRPr="00223AD7">
          <w:pgSz w:w="11900" w:h="16840"/>
          <w:pgMar w:top="286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A4F26" w:rsidRPr="00223AD7" w:rsidRDefault="00223AD7">
      <w:pPr>
        <w:autoSpaceDE w:val="0"/>
        <w:autoSpaceDN w:val="0"/>
        <w:spacing w:before="346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AA4F26" w:rsidRPr="00223AD7" w:rsidRDefault="00223AD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3888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красна книга письмом, красна умом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первые шаги в чтении.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Баруздин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«Самое простое дело».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В. Куклин.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«Как я научился читать» (фрагмент).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Н. Носов.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«Тайна на дне колодца» (фрагмент главы «Волшебные сказки»).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взрослею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792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Без друга в жизни туго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дружбе.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«Цветы и зеркало».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Мазнин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 «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Давайте будем дружить друг с другом»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Л. Прокофьева.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«Самый большой друг».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5328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тот прав, кто сильный, а тот, кто честный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правде и честности.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честности как нравственном ориентире.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ind w:right="76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Осеева.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«Почему?».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«Лгун».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432"/>
        <w:rPr>
          <w:lang w:val="ru-RU"/>
        </w:rPr>
      </w:pPr>
      <w:proofErr w:type="gramStart"/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Необычное в обычном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умение удивляться при восприятии окружающего мира.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А. Иванов.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«Снежный заповедник» (фрагмент).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Лунин.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«Я видела чудо».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«Осинкам холодно».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«Ещё дуют холодные ветры».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- РОДИНА МОЯ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Что мы Родиной зовём</w:t>
      </w:r>
    </w:p>
    <w:p w:rsidR="00AA4F26" w:rsidRPr="00223AD7" w:rsidRDefault="00223AD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>С чего начинается Родина?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многогранность понятия «Родина».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Ф. П. Савинов.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«Родное»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А. Синявский.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«Рисунок».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Д. Ушинский.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«Наше Отечество».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О родной природе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>С</w:t>
      </w:r>
      <w:proofErr w:type="gramEnd"/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колько же в небе всего происходит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солнце, луне, звёздах, облаках.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«Серп луны под тучкой длинной…»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В. Востоков.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«Два яблока».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Катанов.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«Жар-птица».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Толстой.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«Петушки».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МИР ДЕТСТВА 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детское восприятие услышанных рассказов, сказок, стихов.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Егорова.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«Детство Александра Пушкина» (глава «Нянины сказки»).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А.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Луговская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«Как знаю, как помню, как умею» (фрагмент).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взрослею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576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Как аукнется, так и откликнется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об отношении к другим людям.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об отношении к другим людям.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ind w:right="79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Бианки.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«Сова».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И. Кузьмин.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«Дом с колокольчиком».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6768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Воля и </w:t>
      </w:r>
      <w:proofErr w:type="gramStart"/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>труд</w:t>
      </w:r>
      <w:proofErr w:type="gramEnd"/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дивные всходы дают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труде.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А. Пермяк.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Маркел-самодел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дети».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Шергин.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«Пословицы в рассказах».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6192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Кто идёт вперёд, того страх не берёт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смелости.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смелости как нравственном ориентире.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ind w:right="73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П. Алексеев.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«Медаль».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«Этот мальчик».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AA4F26" w:rsidRPr="00223AD7" w:rsidRDefault="00223AD7">
      <w:pPr>
        <w:autoSpaceDE w:val="0"/>
        <w:autoSpaceDN w:val="0"/>
        <w:spacing w:before="168" w:after="0" w:line="271" w:lineRule="auto"/>
        <w:ind w:left="180" w:right="432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Семья крепка ладом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 традиционные  представления о семейных ценностях.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Георгиев.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«Стрекот кузнечика».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«Мой добрый папа»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Дружинина.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«Очень полезный подарок».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«Отец и сыновья».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1584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Мечты, зовущие ввысь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представления об идеалах в детских мечтах.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«Заветное желание».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Е.В.Григорьева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Мечта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Л.Н.Толстой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Воспоминания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 (глава «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Фанфаронова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гора»).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Резерв на вариативную часть программы -3 ч.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778" w:bottom="332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102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- РОДИНА МОЯ 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576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биографии выдающихся представителей русского народа.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«Виктор Васнецов» (глава «Рябово»).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А. Булатов, В. И.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Порудоминский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«Собирал человек слова… Повесть о В. И. Дале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Л. Яковлев.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«Сергий Радонежский приходит на помощь» (фрагмент).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Народные праздники, связанные 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</w:t>
      </w:r>
      <w:proofErr w:type="gram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временами года </w:t>
      </w:r>
    </w:p>
    <w:p w:rsidR="00AA4F26" w:rsidRPr="00223AD7" w:rsidRDefault="00223AD7">
      <w:pPr>
        <w:autoSpaceDE w:val="0"/>
        <w:autoSpaceDN w:val="0"/>
        <w:spacing w:before="168" w:after="0" w:line="262" w:lineRule="auto"/>
        <w:ind w:left="180" w:right="5328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Хорош праздник после трудов праведных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Песни-веснянки.</w:t>
      </w:r>
    </w:p>
    <w:p w:rsidR="00AA4F26" w:rsidRPr="00223AD7" w:rsidRDefault="00223AD7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о праздниках и традициях, связанных с народным календарём.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Л.Ф. Воронкова.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«Девочка из города» (глава «Праздник весны»).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Жуковский.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«Жаворонок».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«Птичка».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И.С.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Шмелёв</w:t>
      </w:r>
      <w:proofErr w:type="spellEnd"/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Лето Господне» (фрагмент главы «Масленица»).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 зелёным далям с детства взор приучен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поле, цветах.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И. Коваль.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«Фарфоровые колокольчики».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«В чистом поле тень шагает».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С.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Пляцковский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«Колокольчик».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Солоухин.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«Трава»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Ф. И. Тютчев. «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Тихой ночью, поздним летом…»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и книги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360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Пишут не пером, а умом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первый опыт «писательства».</w:t>
      </w:r>
    </w:p>
    <w:p w:rsidR="00AA4F26" w:rsidRPr="00223AD7" w:rsidRDefault="00223AD7">
      <w:pPr>
        <w:autoSpaceDE w:val="0"/>
        <w:autoSpaceDN w:val="0"/>
        <w:spacing w:before="70" w:after="0" w:line="271" w:lineRule="auto"/>
        <w:ind w:left="180" w:right="230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Воробьев.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«Я ничего не придумал» (глава «Мой дневник»).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«Сказки Севки Глущенко» (глава «День рождения»).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6768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Жизнь дана на добрые дела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доброте.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А. Буковский.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«О Доброте — злой и доброй».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Л. Яхнин.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«Последняя рубашка».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322" w:right="1440" w:bottom="332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left="180" w:right="8064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Живи по совести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совести.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В.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Засодимский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«Гришина милостыня».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Г. Волкова.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Дреби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-Дон».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 w:line="278" w:lineRule="auto"/>
        <w:ind w:right="576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дружной семье и в холод тепло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Ф.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Кургузов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«Душа нараспашку».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Л. Решетов.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«Зёрнышки спелых яблок»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М. Шукшин.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«Как зайка летал на воздушных шариках» (фрагмент).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Я фантазирую и мечтаю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 w:line="281" w:lineRule="auto"/>
        <w:ind w:right="576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Детские фантазии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 Крапивин. 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«Брат, которому семь» (фрагмент главы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«Зелёная грива»).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К. Чуковская.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«Мой отец — Корней Чуковский» (фрагмент).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РОССИЯ — РОДИНА МОЯ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2592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а-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рода.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М. Гурьян.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«Мальчик из Холмогор» (фрагмент).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«Семён Дежнёв» (фрагмент).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Коняев.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«Правнуки богатырей» (фрагмент).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«Ломоносов» (фрагмент).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От праздника к празднику </w:t>
      </w:r>
    </w:p>
    <w:p w:rsidR="00AA4F26" w:rsidRPr="00223AD7" w:rsidRDefault="00223AD7">
      <w:pPr>
        <w:autoSpaceDE w:val="0"/>
        <w:autoSpaceDN w:val="0"/>
        <w:spacing w:before="168" w:after="0" w:line="271" w:lineRule="auto"/>
        <w:ind w:left="180" w:right="72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Всякая душа празднику рада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праздниках, значимых для русской кул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ь-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туры: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Рождестве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, Пасхе.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Григорьева.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«Радость».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А.И.Куприн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Пасхальные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колокола»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Чёрный.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«Пасхальный визит» (фрагмент).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>Неразгаданная тайна — в чащах леса…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загадки о лесе, реке, тумане.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Астафьев. 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Зорькина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песня» (фрагмент).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«У реки».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«Лес».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Г. Паустовский.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«Клад».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674" w:bottom="45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left="180" w:right="4608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Пришвин.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«Как распускаются разные деревья».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П.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«Туман».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МИР ДЕТСТВА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AA4F26" w:rsidRPr="00223AD7" w:rsidRDefault="00223AD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ценность чтения в жизни человека, роль книги в становлении личности.</w:t>
      </w:r>
    </w:p>
    <w:p w:rsidR="00AA4F26" w:rsidRPr="00223AD7" w:rsidRDefault="00223AD7">
      <w:pPr>
        <w:autoSpaceDE w:val="0"/>
        <w:autoSpaceDN w:val="0"/>
        <w:spacing w:before="70" w:after="0" w:line="271" w:lineRule="auto"/>
        <w:ind w:left="180" w:hanging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С.Т.Аксаков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Детские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годы Багрова-внука» (фрагмент главы «Последовательные воспоминания»).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Д. Н.  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Мамин-Сибиряк</w:t>
      </w:r>
      <w:proofErr w:type="gram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«Из  далёкого  прошлого»  (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глава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«К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нижка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с картинками»).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Т. Григорьев.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«Детство Суворова» (фрагмент).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720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Скромность красит человека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Пословицы о скромности.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скромности как черте характера.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62" w:lineRule="auto"/>
        <w:ind w:right="720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Клюев.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«Шагом марш».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И.П.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Токмакова</w:t>
      </w:r>
      <w:proofErr w:type="spellEnd"/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Разговор татарника и спорыша».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Любовь всё побеждает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 отражающие  традиционные  представления о милосердии, сострадании,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сопереживании, чуткости, любви как нравственно-этических ценностях, значимых для национального русского сознания.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П. Екимов.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«Ночь исцеления».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И.С.Тургенев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«Голуби».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/>
        <w:ind w:right="288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Такое разное детство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 </w:t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Верейская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«Три девочки» (фрагмент).</w:t>
      </w:r>
    </w:p>
    <w:p w:rsidR="00AA4F26" w:rsidRPr="00223AD7" w:rsidRDefault="00223AD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В. Водопьянов.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«Полярный лётчик» (главы «Маленький мир», «Мой первый „полёт”»).</w:t>
      </w:r>
    </w:p>
    <w:p w:rsidR="00AA4F26" w:rsidRPr="00223AD7" w:rsidRDefault="00223AD7">
      <w:pPr>
        <w:autoSpaceDE w:val="0"/>
        <w:autoSpaceDN w:val="0"/>
        <w:spacing w:before="72" w:after="0" w:line="262" w:lineRule="auto"/>
        <w:ind w:left="180" w:right="864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О. В.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Колпакова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«Большое сочинение про бабушку» (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главы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«П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ро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печку», «Про чистоту»).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К. В. Лукашевич.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«Моё милое детство» (фрагмент).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 w:right="2304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Придуманные миры и страны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Отражение в произведениях фантастики проблем реального мира.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В. Михеева.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«Асино лето»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Крапивин.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«Голубятня на жёлтой поляне» (фрагменты).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— РОДИНА МОЯ 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Родная страна во все времена сынами сильна </w:t>
      </w:r>
    </w:p>
    <w:p w:rsidR="00AA4F26" w:rsidRPr="00223AD7" w:rsidRDefault="00223AD7">
      <w:pPr>
        <w:autoSpaceDE w:val="0"/>
        <w:autoSpaceDN w:val="0"/>
        <w:spacing w:before="166" w:after="0" w:line="262" w:lineRule="auto"/>
        <w:ind w:left="180" w:right="2592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Произведения о выдающихся представителях русского народа. Например: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686" w:bottom="42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В. Мурашова.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«Афанасий Никитин» (глава «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Каффа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»).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М. Нагибин.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«Маленькие рассказы о большой судьбе» (глава «В школу»).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Что мы Родиной зовём </w:t>
      </w:r>
    </w:p>
    <w:p w:rsidR="00AA4F26" w:rsidRPr="00223AD7" w:rsidRDefault="00223AD7">
      <w:pPr>
        <w:autoSpaceDE w:val="0"/>
        <w:autoSpaceDN w:val="0"/>
        <w:spacing w:before="166" w:after="0" w:line="271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Широка страна моя родная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любовь к Родине; красоту различных уголков родной земли. Например: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Зеленин.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«Мамкин Василёк» (фрагмент).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Д. Дорофеев.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«Веретено».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Г. Распутин.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«Саяны».</w:t>
      </w:r>
    </w:p>
    <w:p w:rsidR="00AA4F26" w:rsidRPr="00223AD7" w:rsidRDefault="00223AD7">
      <w:pPr>
        <w:autoSpaceDE w:val="0"/>
        <w:autoSpaceDN w:val="0"/>
        <w:spacing w:before="264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Сказ о валдайских колокольчиках.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8" w:after="0" w:line="281" w:lineRule="auto"/>
        <w:ind w:right="144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О родной природе</w:t>
      </w:r>
      <w:proofErr w:type="gram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>П</w:t>
      </w:r>
      <w:proofErr w:type="gramEnd"/>
      <w:r w:rsidRPr="00223AD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од дыханьем непогоды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ветре, морозе, грозе; отражение этих представлений в фольклоре и их развитие в русской поэзии и прозе. Например: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ветре, морозе, грозе.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</w:t>
      </w:r>
      <w:proofErr w:type="spellStart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Апухтин</w:t>
      </w:r>
      <w:proofErr w:type="spellEnd"/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«Зимой».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Д. Берестов.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«Мороз».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Н. Майков.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«Гроза».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М. Рубцов.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«Во время грозы».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708" w:bottom="1440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A4F26" w:rsidRPr="00223AD7" w:rsidRDefault="00223AD7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AA4F26" w:rsidRPr="00223AD7" w:rsidRDefault="00223AD7">
      <w:pPr>
        <w:autoSpaceDE w:val="0"/>
        <w:autoSpaceDN w:val="0"/>
        <w:spacing w:before="26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223AD7">
        <w:rPr>
          <w:lang w:val="ru-RU"/>
        </w:rPr>
        <w:tab/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223AD7">
        <w:rPr>
          <w:lang w:val="ru-RU"/>
        </w:rPr>
        <w:br/>
      </w: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своему и другим народам,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художественных произведений и фольклора;</w:t>
      </w:r>
    </w:p>
    <w:p w:rsidR="00AA4F26" w:rsidRPr="00223AD7" w:rsidRDefault="00223AD7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AA4F26" w:rsidRPr="00223AD7" w:rsidRDefault="00223AD7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90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AA4F26" w:rsidRPr="00223AD7" w:rsidRDefault="00223AD7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мира,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формируемые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в процессе усвоения ряда литературоведческих понятий;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AA4F26" w:rsidRPr="00223AD7" w:rsidRDefault="00223AD7">
      <w:pPr>
        <w:autoSpaceDE w:val="0"/>
        <w:autoSpaceDN w:val="0"/>
        <w:spacing w:before="32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223AD7">
        <w:rPr>
          <w:lang w:val="ru-RU"/>
        </w:rPr>
        <w:tab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чтения на родном (русском) языке» у обучающегося будут сформированы следующие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AA4F26" w:rsidRPr="00223AD7" w:rsidRDefault="00223AD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AA4F26" w:rsidRPr="00223AD7" w:rsidRDefault="00223AD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выполнения задания, выбирать наиболее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10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AA4F26" w:rsidRPr="00223AD7" w:rsidRDefault="00223AD7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AA4F26" w:rsidRPr="00223AD7" w:rsidRDefault="00223AD7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т-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223AD7">
        <w:rPr>
          <w:lang w:val="ru-RU"/>
        </w:rPr>
        <w:tab/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AA4F26" w:rsidRPr="00223AD7" w:rsidRDefault="00223AD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AA4F26" w:rsidRPr="00223AD7" w:rsidRDefault="00223AD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AA4F26" w:rsidRPr="00223AD7" w:rsidRDefault="00223AD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AA4F26" w:rsidRPr="00223AD7" w:rsidRDefault="00223AD7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108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A4F26" w:rsidRPr="00223AD7" w:rsidRDefault="00223AD7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AA4F26" w:rsidRPr="00223AD7" w:rsidRDefault="00223AD7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;. 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оценивать свой вклад в общий результат;</w:t>
      </w:r>
    </w:p>
    <w:p w:rsidR="00AA4F26" w:rsidRPr="00223AD7" w:rsidRDefault="00223AD7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AA4F26" w:rsidRPr="00223AD7" w:rsidRDefault="00223AD7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223AD7">
        <w:rPr>
          <w:lang w:val="ru-RU"/>
        </w:rPr>
        <w:tab/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  <w:proofErr w:type="gramEnd"/>
    </w:p>
    <w:p w:rsidR="00AA4F26" w:rsidRPr="00223AD7" w:rsidRDefault="00223AD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AA4F26" w:rsidRPr="00223AD7" w:rsidRDefault="00223AD7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AA4F26" w:rsidRPr="00223AD7" w:rsidRDefault="00223AD7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AA4F26" w:rsidRPr="00223AD7" w:rsidRDefault="00223AD7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AA4F26" w:rsidRPr="00223AD7" w:rsidRDefault="00223AD7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AA4F26" w:rsidRPr="00223AD7" w:rsidRDefault="00223AD7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AA4F26" w:rsidRPr="00223AD7" w:rsidRDefault="00223AD7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A4F26" w:rsidRPr="00223AD7" w:rsidRDefault="00223AD7">
      <w:pPr>
        <w:autoSpaceDE w:val="0"/>
        <w:autoSpaceDN w:val="0"/>
        <w:spacing w:before="322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A4F26" w:rsidRPr="00223AD7" w:rsidRDefault="00223AD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чтения родной русской литературы для познания себя, мира, национальной истории и культуры;</w:t>
      </w:r>
    </w:p>
    <w:p w:rsidR="00AA4F26" w:rsidRPr="00223AD7" w:rsidRDefault="00223AD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приёмами интерпретации произведений русской литературы;</w:t>
      </w:r>
    </w:p>
    <w:p w:rsidR="00AA4F26" w:rsidRPr="00223AD7" w:rsidRDefault="00223AD7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словарь учебника для получения дополнительной информации о значении слова;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стихотворные произведения по собственному выбору.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AA4F26" w:rsidRPr="00223AD7" w:rsidRDefault="00223AD7">
      <w:pPr>
        <w:autoSpaceDE w:val="0"/>
        <w:autoSpaceDN w:val="0"/>
        <w:spacing w:before="298" w:after="0" w:line="262" w:lineRule="auto"/>
        <w:ind w:left="42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нравственном содержании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прочитанного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, соотносить поступки героев с нравственными нормами;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представлениями о национальном своеобразии метафор,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олицетворений, эпитетов и видеть в тексте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-д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анные средства художественной выразительности;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в процессе чтения произведений русской литературы читательские умения: читать вслух и про себя,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328" w:right="740" w:bottom="37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AA4F26" w:rsidRPr="00223AD7" w:rsidRDefault="00AA4F26">
      <w:pPr>
        <w:autoSpaceDE w:val="0"/>
        <w:autoSpaceDN w:val="0"/>
        <w:spacing w:after="72" w:line="220" w:lineRule="exact"/>
        <w:rPr>
          <w:lang w:val="ru-RU"/>
        </w:rPr>
      </w:pPr>
    </w:p>
    <w:p w:rsidR="00AA4F26" w:rsidRPr="00223AD7" w:rsidRDefault="00223AD7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 владеть элементарными приёмами интерпретации художественных и учебных текстов;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обогащать собственный круг чтения;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соотносить впечатления от прочитанных и прослушанных произведений с впечатлениями от других видов искусства.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AA4F26" w:rsidRPr="00223AD7" w:rsidRDefault="00223AD7">
      <w:pPr>
        <w:autoSpaceDE w:val="0"/>
        <w:autoSpaceDN w:val="0"/>
        <w:spacing w:before="180" w:after="0" w:line="262" w:lineRule="auto"/>
        <w:ind w:left="240" w:right="288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осознавать коммуникативно-эстетические возможности русского языка на основе изучения произведений русской литературы;</w:t>
      </w:r>
    </w:p>
    <w:p w:rsidR="00AA4F26" w:rsidRPr="00223AD7" w:rsidRDefault="00223AD7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давать и обосновывать нравственную оценку поступков героев;</w:t>
      </w:r>
    </w:p>
    <w:p w:rsidR="00AA4F26" w:rsidRPr="00223AD7" w:rsidRDefault="00223AD7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художественных, научно-популярных и учебных текстов;</w:t>
      </w:r>
    </w:p>
    <w:p w:rsidR="00AA4F26" w:rsidRPr="00223AD7" w:rsidRDefault="00223AD7">
      <w:pPr>
        <w:autoSpaceDE w:val="0"/>
        <w:autoSpaceDN w:val="0"/>
        <w:spacing w:before="190" w:after="0" w:line="281" w:lineRule="auto"/>
        <w:ind w:left="24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AA4F26" w:rsidRPr="00223AD7" w:rsidRDefault="00223AD7">
      <w:pPr>
        <w:autoSpaceDE w:val="0"/>
        <w:autoSpaceDN w:val="0"/>
        <w:spacing w:before="178" w:after="0" w:line="230" w:lineRule="auto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23AD7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AA4F26" w:rsidRPr="00223AD7" w:rsidRDefault="00223AD7">
      <w:pPr>
        <w:autoSpaceDE w:val="0"/>
        <w:autoSpaceDN w:val="0"/>
        <w:spacing w:before="178" w:after="0" w:line="262" w:lineRule="auto"/>
        <w:ind w:left="240" w:right="43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чтения русской литературы для личного развития; для культурной самоидентификации;</w:t>
      </w:r>
    </w:p>
    <w:p w:rsidR="00AA4F26" w:rsidRPr="00223AD7" w:rsidRDefault="00223AD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определять позиции героев художественного текста, позицию автора художественного текста;</w:t>
      </w:r>
    </w:p>
    <w:p w:rsidR="00AA4F26" w:rsidRPr="00223AD7" w:rsidRDefault="00223AD7">
      <w:pPr>
        <w:autoSpaceDE w:val="0"/>
        <w:autoSpaceDN w:val="0"/>
        <w:spacing w:before="192" w:after="0" w:line="271" w:lineRule="auto"/>
        <w:ind w:left="240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преобразования художественных, научно-популярных и учебных текстов;</w:t>
      </w:r>
    </w:p>
    <w:p w:rsidR="00AA4F26" w:rsidRPr="00223AD7" w:rsidRDefault="00223AD7">
      <w:pPr>
        <w:autoSpaceDE w:val="0"/>
        <w:autoSpaceDN w:val="0"/>
        <w:spacing w:before="190" w:after="0" w:line="281" w:lineRule="auto"/>
        <w:ind w:left="240" w:right="432"/>
        <w:rPr>
          <w:lang w:val="ru-RU"/>
        </w:rPr>
      </w:pPr>
      <w:proofErr w:type="gramStart"/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опыт чтения произведений русской  литературы для речевого </w:t>
      </w:r>
      <w:r w:rsidRPr="00223AD7">
        <w:rPr>
          <w:lang w:val="ru-RU"/>
        </w:rPr>
        <w:br/>
      </w: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AA4F26" w:rsidRPr="00223AD7" w:rsidRDefault="00223AD7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 выбирать  интересующую  литературу,  формировать и обогащать собственный круг чтения;</w:t>
      </w:r>
    </w:p>
    <w:p w:rsidR="00AA4F26" w:rsidRPr="00223AD7" w:rsidRDefault="00223AD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223AD7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AA4F26" w:rsidRPr="00223AD7" w:rsidRDefault="00AA4F26">
      <w:pPr>
        <w:rPr>
          <w:lang w:val="ru-RU"/>
        </w:rPr>
        <w:sectPr w:rsidR="00AA4F26" w:rsidRPr="00223AD7">
          <w:pgSz w:w="11900" w:h="16840"/>
          <w:pgMar w:top="292" w:right="724" w:bottom="444" w:left="846" w:header="720" w:footer="720" w:gutter="0"/>
          <w:cols w:space="720" w:equalWidth="0">
            <w:col w:w="10330" w:space="0"/>
          </w:cols>
          <w:docGrid w:linePitch="360"/>
        </w:sectPr>
      </w:pPr>
    </w:p>
    <w:p w:rsidR="00311305" w:rsidRDefault="00311305" w:rsidP="00223AD7">
      <w:pPr>
        <w:spacing w:after="0" w:line="259" w:lineRule="auto"/>
        <w:rPr>
          <w:b/>
          <w:sz w:val="19"/>
          <w:lang w:val="ru-RU"/>
        </w:rPr>
      </w:pPr>
    </w:p>
    <w:p w:rsidR="00311305" w:rsidRDefault="00311305" w:rsidP="00223AD7">
      <w:pPr>
        <w:spacing w:after="0" w:line="259" w:lineRule="auto"/>
        <w:rPr>
          <w:b/>
          <w:sz w:val="19"/>
          <w:lang w:val="ru-RU"/>
        </w:rPr>
      </w:pPr>
    </w:p>
    <w:p w:rsidR="00311305" w:rsidRDefault="00311305" w:rsidP="00223AD7">
      <w:pPr>
        <w:spacing w:after="0" w:line="259" w:lineRule="auto"/>
        <w:rPr>
          <w:b/>
          <w:sz w:val="19"/>
          <w:lang w:val="ru-RU"/>
        </w:rPr>
      </w:pPr>
    </w:p>
    <w:p w:rsidR="00223AD7" w:rsidRPr="00311305" w:rsidRDefault="00223AD7" w:rsidP="00223AD7">
      <w:pPr>
        <w:spacing w:after="0" w:line="259" w:lineRule="auto"/>
        <w:rPr>
          <w:lang w:val="ru-RU"/>
        </w:rPr>
      </w:pPr>
      <w:r w:rsidRPr="00311305">
        <w:rPr>
          <w:b/>
          <w:sz w:val="19"/>
          <w:lang w:val="ru-RU"/>
        </w:rPr>
        <w:t xml:space="preserve"> П</w:t>
      </w:r>
      <w:r w:rsidR="00311305">
        <w:rPr>
          <w:b/>
          <w:sz w:val="19"/>
          <w:lang w:val="ru-RU"/>
        </w:rPr>
        <w:t>ОУРЧНОЕ П</w:t>
      </w:r>
      <w:r w:rsidRPr="00311305">
        <w:rPr>
          <w:b/>
          <w:sz w:val="19"/>
          <w:lang w:val="ru-RU"/>
        </w:rPr>
        <w:t xml:space="preserve">ЛАНИРОВАНИЕ </w:t>
      </w:r>
    </w:p>
    <w:p w:rsidR="00223AD7" w:rsidRDefault="00311305" w:rsidP="00223AD7">
      <w:pPr>
        <w:rPr>
          <w:lang w:val="ru-RU"/>
        </w:rPr>
      </w:pPr>
      <w:r>
        <w:rPr>
          <w:lang w:val="ru-RU"/>
        </w:rPr>
        <w:t>2КЛАСС</w:t>
      </w:r>
    </w:p>
    <w:tbl>
      <w:tblPr>
        <w:tblW w:w="15026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819"/>
        <w:gridCol w:w="6836"/>
        <w:gridCol w:w="1134"/>
        <w:gridCol w:w="1134"/>
        <w:gridCol w:w="1275"/>
        <w:gridCol w:w="1134"/>
        <w:gridCol w:w="2694"/>
      </w:tblGrid>
      <w:tr w:rsidR="00311305" w:rsidRPr="00311305" w:rsidTr="00E9344D">
        <w:trPr>
          <w:trHeight w:hRule="exact" w:val="492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1305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311305">
              <w:rPr>
                <w:rFonts w:ascii="Times New Roman" w:hAnsi="Times New Roman" w:cs="Times New Roman"/>
                <w:b/>
              </w:rPr>
              <w:br/>
            </w:r>
            <w:r w:rsidRPr="00311305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6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Дата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11305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изучения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Виды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формы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контроля</w:t>
            </w:r>
            <w:proofErr w:type="spellEnd"/>
          </w:p>
        </w:tc>
      </w:tr>
      <w:tr w:rsidR="00311305" w:rsidRPr="00311305" w:rsidTr="00E9344D">
        <w:trPr>
          <w:trHeight w:hRule="exact" w:val="62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контрольные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практические</w:t>
            </w:r>
            <w:proofErr w:type="spellEnd"/>
            <w:r w:rsidRPr="003113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11305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11305" w:rsidRPr="00311305" w:rsidTr="00E9344D">
        <w:trPr>
          <w:trHeight w:hRule="exact" w:val="2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 Е. Н. Егорова. </w:t>
            </w:r>
            <w:proofErr w:type="gramStart"/>
            <w:r w:rsidRPr="00311305">
              <w:rPr>
                <w:rFonts w:ascii="Times New Roman" w:hAnsi="Times New Roman" w:cs="Times New Roman"/>
                <w:lang w:val="ru-RU"/>
              </w:rPr>
              <w:t xml:space="preserve">«Детство Александра Пушкина» (глава «Нянины </w:t>
            </w:r>
            <w:proofErr w:type="gramEnd"/>
          </w:p>
          <w:p w:rsid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  <w:p w:rsid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сказки»).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Устный опрос</w:t>
            </w:r>
          </w:p>
        </w:tc>
      </w:tr>
      <w:tr w:rsidR="00311305" w:rsidRPr="00311305" w:rsidTr="00E9344D">
        <w:trPr>
          <w:trHeight w:hRule="exact" w:val="274"/>
        </w:trPr>
        <w:tc>
          <w:tcPr>
            <w:tcW w:w="8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Т. А. </w:t>
            </w:r>
            <w:proofErr w:type="spellStart"/>
            <w:r w:rsidRPr="00311305">
              <w:rPr>
                <w:rFonts w:ascii="Times New Roman" w:hAnsi="Times New Roman" w:cs="Times New Roman"/>
                <w:lang w:val="ru-RU"/>
              </w:rPr>
              <w:t>Луговская</w:t>
            </w:r>
            <w:proofErr w:type="spellEnd"/>
            <w:r w:rsidRPr="00311305">
              <w:rPr>
                <w:rFonts w:ascii="Times New Roman" w:hAnsi="Times New Roman" w:cs="Times New Roman"/>
                <w:lang w:val="ru-RU"/>
              </w:rPr>
              <w:t xml:space="preserve">. «Как знаю, как помню, как умею» </w:t>
            </w:r>
            <w:r w:rsidRPr="00311305">
              <w:rPr>
                <w:rFonts w:ascii="Times New Roman" w:hAnsi="Times New Roman" w:cs="Times New Roman"/>
              </w:rPr>
              <w:t>(</w:t>
            </w:r>
            <w:proofErr w:type="spellStart"/>
            <w:r w:rsidRPr="00311305">
              <w:rPr>
                <w:rFonts w:ascii="Times New Roman" w:hAnsi="Times New Roman" w:cs="Times New Roman"/>
              </w:rPr>
              <w:t>фрагмент</w:t>
            </w:r>
            <w:proofErr w:type="spellEnd"/>
            <w:r w:rsidRPr="0031130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6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Пословицы об отношениях к другим людям.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11305" w:rsidRPr="00311305" w:rsidTr="00E9344D">
        <w:trPr>
          <w:trHeight w:hRule="exact" w:val="27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В. В. Бианки. «Сова».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Устный опрос</w:t>
            </w:r>
          </w:p>
        </w:tc>
      </w:tr>
      <w:tr w:rsidR="00311305" w:rsidRPr="00311305" w:rsidTr="00E9344D">
        <w:trPr>
          <w:trHeight w:hRule="exact" w:val="28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Л. И. Кузьмин. «Дом с колокольчиком».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Устный опрос</w:t>
            </w:r>
          </w:p>
        </w:tc>
      </w:tr>
      <w:tr w:rsidR="00311305" w:rsidRPr="00311305" w:rsidTr="00E9344D">
        <w:trPr>
          <w:trHeight w:hRule="exact" w:val="2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Е. А. Пермяк. «</w:t>
            </w:r>
            <w:proofErr w:type="spellStart"/>
            <w:r w:rsidRPr="00311305">
              <w:rPr>
                <w:rFonts w:ascii="Times New Roman" w:hAnsi="Times New Roman" w:cs="Times New Roman"/>
                <w:lang w:val="ru-RU"/>
              </w:rPr>
              <w:t>Маркел-самодел</w:t>
            </w:r>
            <w:proofErr w:type="spellEnd"/>
            <w:r w:rsidRPr="00311305">
              <w:rPr>
                <w:rFonts w:ascii="Times New Roman" w:hAnsi="Times New Roman" w:cs="Times New Roman"/>
                <w:lang w:val="ru-RU"/>
              </w:rPr>
              <w:t xml:space="preserve"> и его дети».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1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Б. В. Шергин. «Пословицы в рассказах».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7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</w:rPr>
              <w:t xml:space="preserve">С. П.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Алексеев</w:t>
            </w:r>
            <w:proofErr w:type="spellEnd"/>
            <w:r w:rsidRPr="00311305">
              <w:rPr>
                <w:rFonts w:ascii="Times New Roman" w:hAnsi="Times New Roman" w:cs="Times New Roman"/>
              </w:rPr>
              <w:t>. «</w:t>
            </w:r>
            <w:proofErr w:type="spellStart"/>
            <w:r w:rsidRPr="00311305">
              <w:rPr>
                <w:rFonts w:ascii="Times New Roman" w:hAnsi="Times New Roman" w:cs="Times New Roman"/>
              </w:rPr>
              <w:t>Медаль</w:t>
            </w:r>
            <w:proofErr w:type="spellEnd"/>
            <w:r w:rsidRPr="0031130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9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В. В. </w:t>
            </w:r>
            <w:proofErr w:type="spellStart"/>
            <w:r w:rsidRPr="00311305">
              <w:rPr>
                <w:rFonts w:ascii="Times New Roman" w:hAnsi="Times New Roman" w:cs="Times New Roman"/>
                <w:lang w:val="ru-RU"/>
              </w:rPr>
              <w:t>Голявкин</w:t>
            </w:r>
            <w:proofErr w:type="spellEnd"/>
            <w:r w:rsidRPr="00311305">
              <w:rPr>
                <w:rFonts w:ascii="Times New Roman" w:hAnsi="Times New Roman" w:cs="Times New Roman"/>
                <w:lang w:val="ru-RU"/>
              </w:rPr>
              <w:t>. «Этот мальчик».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9.11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7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С. Г. Георгиев. «Стрекот кузнечика».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7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В. В. </w:t>
            </w:r>
            <w:proofErr w:type="spellStart"/>
            <w:r w:rsidRPr="00311305">
              <w:rPr>
                <w:rFonts w:ascii="Times New Roman" w:hAnsi="Times New Roman" w:cs="Times New Roman"/>
                <w:lang w:val="ru-RU"/>
              </w:rPr>
              <w:t>Голявкин</w:t>
            </w:r>
            <w:proofErr w:type="spellEnd"/>
            <w:r w:rsidRPr="00311305">
              <w:rPr>
                <w:rFonts w:ascii="Times New Roman" w:hAnsi="Times New Roman" w:cs="Times New Roman"/>
                <w:lang w:val="ru-RU"/>
              </w:rPr>
              <w:t>. «Мой добрый папа» (фрагмент).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9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М. В. Дружинина. «Очень полезный подарок».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30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Л. Н. Толстой. «Отец и сыновья».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7.12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Н. К. Абрамцева. «Заветное желание».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6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Григорьева</w:t>
            </w:r>
            <w:proofErr w:type="spellEnd"/>
            <w:r w:rsidRPr="00311305">
              <w:rPr>
                <w:rFonts w:ascii="Times New Roman" w:hAnsi="Times New Roman" w:cs="Times New Roman"/>
              </w:rPr>
              <w:t>. «</w:t>
            </w:r>
            <w:proofErr w:type="spellStart"/>
            <w:r w:rsidRPr="00311305">
              <w:rPr>
                <w:rFonts w:ascii="Times New Roman" w:hAnsi="Times New Roman" w:cs="Times New Roman"/>
              </w:rPr>
              <w:t>Мечта</w:t>
            </w:r>
            <w:proofErr w:type="spellEnd"/>
            <w:r w:rsidRPr="0031130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11305" w:rsidTr="00E9344D">
        <w:trPr>
          <w:trHeight w:hRule="exact" w:val="2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14915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8395"/>
              <w:gridCol w:w="992"/>
              <w:gridCol w:w="1134"/>
              <w:gridCol w:w="1418"/>
              <w:gridCol w:w="1417"/>
              <w:gridCol w:w="1559"/>
            </w:tblGrid>
            <w:tr w:rsidR="00311305" w:rsidRPr="00311305" w:rsidTr="00E9344D">
              <w:trPr>
                <w:trHeight w:hRule="exact" w:val="265"/>
              </w:trPr>
              <w:tc>
                <w:tcPr>
                  <w:tcW w:w="8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  <w:r w:rsidRPr="00311305">
                    <w:rPr>
                      <w:rFonts w:ascii="Times New Roman" w:hAnsi="Times New Roman" w:cs="Times New Roman"/>
                      <w:lang w:val="ru-RU"/>
                    </w:rPr>
                    <w:t>Проверочная работа за первое полугодие.</w:t>
                  </w:r>
                </w:p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311305">
                    <w:rPr>
                      <w:rFonts w:ascii="Times New Roman" w:eastAsia="Times New Roman" w:hAnsi="Times New Roman"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  <w:r w:rsidRPr="00311305">
                    <w:rPr>
                      <w:rFonts w:ascii="Times New Roman" w:hAnsi="Times New Roman"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11305" w:rsidRPr="00311305" w:rsidRDefault="00311305" w:rsidP="00311305">
                  <w:pPr>
                    <w:pStyle w:val="a9"/>
                    <w:spacing w:line="360" w:lineRule="auto"/>
                    <w:rPr>
                      <w:rFonts w:ascii="Times New Roman" w:hAnsi="Times New Roman" w:cs="Times New Roman"/>
                      <w:lang w:val="ru-RU"/>
                    </w:rPr>
                  </w:pPr>
                  <w:r w:rsidRPr="00311305">
                    <w:rPr>
                      <w:rFonts w:ascii="Times New Roman" w:hAnsi="Times New Roman" w:cs="Times New Roman"/>
                      <w:lang w:val="ru-RU"/>
                    </w:rPr>
                    <w:t>Тестирование</w:t>
                  </w:r>
                </w:p>
              </w:tc>
            </w:tr>
          </w:tbl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1305" w:rsidRPr="00311305" w:rsidRDefault="00311305" w:rsidP="00311305">
            <w:pPr>
              <w:pStyle w:val="a9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311305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11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305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</w:tbl>
    <w:p w:rsidR="00311305" w:rsidRPr="00311305" w:rsidRDefault="00311305" w:rsidP="00311305">
      <w:pPr>
        <w:autoSpaceDE w:val="0"/>
        <w:autoSpaceDN w:val="0"/>
        <w:spacing w:after="66" w:line="360" w:lineRule="auto"/>
        <w:rPr>
          <w:rFonts w:ascii="Times New Roman" w:hAnsi="Times New Roman" w:cs="Times New Roman"/>
        </w:rPr>
      </w:pPr>
    </w:p>
    <w:p w:rsidR="00311305" w:rsidRPr="00311305" w:rsidRDefault="00311305" w:rsidP="00311305">
      <w:pPr>
        <w:spacing w:line="360" w:lineRule="auto"/>
        <w:rPr>
          <w:rFonts w:ascii="Times New Roman" w:hAnsi="Times New Roman" w:cs="Times New Roman"/>
          <w:lang w:val="ru-RU"/>
        </w:rPr>
      </w:pPr>
    </w:p>
    <w:p w:rsidR="00311305" w:rsidRPr="00311305" w:rsidRDefault="00311305" w:rsidP="00223AD7">
      <w:pPr>
        <w:rPr>
          <w:lang w:val="ru-RU"/>
        </w:rPr>
        <w:sectPr w:rsidR="00311305" w:rsidRPr="00311305">
          <w:pgSz w:w="16840" w:h="11900"/>
          <w:pgMar w:top="282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3AD7" w:rsidRPr="00311305" w:rsidRDefault="00223AD7" w:rsidP="00223AD7">
      <w:pPr>
        <w:autoSpaceDE w:val="0"/>
        <w:autoSpaceDN w:val="0"/>
        <w:spacing w:after="0" w:line="14" w:lineRule="exact"/>
        <w:rPr>
          <w:lang w:val="ru-RU"/>
        </w:rPr>
      </w:pPr>
    </w:p>
    <w:p w:rsidR="00311305" w:rsidRPr="003D37ED" w:rsidRDefault="00311305" w:rsidP="00311305">
      <w:pPr>
        <w:jc w:val="center"/>
        <w:rPr>
          <w:rFonts w:ascii="Times New Roman" w:hAnsi="Times New Roman" w:cs="Times New Roman"/>
          <w:b/>
        </w:rPr>
      </w:pPr>
      <w:r w:rsidRPr="003D37ED">
        <w:rPr>
          <w:rFonts w:ascii="Times New Roman" w:hAnsi="Times New Roman" w:cs="Times New Roman"/>
        </w:rPr>
        <w:t>ПОУРОЧНОЕ ПЛАНИРОВАНИЕ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D37ED">
        <w:rPr>
          <w:rFonts w:ascii="Times New Roman" w:hAnsi="Times New Roman" w:cs="Times New Roman"/>
          <w:b/>
        </w:rPr>
        <w:t>родное</w:t>
      </w:r>
      <w:proofErr w:type="spellEnd"/>
      <w:r w:rsidRPr="003D37ED">
        <w:rPr>
          <w:rFonts w:ascii="Times New Roman" w:hAnsi="Times New Roman" w:cs="Times New Roman"/>
          <w:b/>
        </w:rPr>
        <w:t xml:space="preserve"> </w:t>
      </w:r>
      <w:proofErr w:type="spellStart"/>
      <w:r w:rsidRPr="003D37ED">
        <w:rPr>
          <w:rFonts w:ascii="Times New Roman" w:hAnsi="Times New Roman" w:cs="Times New Roman"/>
          <w:b/>
        </w:rPr>
        <w:t>чтение</w:t>
      </w:r>
      <w:proofErr w:type="spellEnd"/>
      <w:r w:rsidRPr="003D37ED">
        <w:rPr>
          <w:rFonts w:ascii="Times New Roman" w:hAnsi="Times New Roman" w:cs="Times New Roman"/>
          <w:b/>
        </w:rPr>
        <w:t xml:space="preserve"> 4 </w:t>
      </w:r>
      <w:proofErr w:type="spellStart"/>
      <w:r w:rsidRPr="003D37ED">
        <w:rPr>
          <w:rFonts w:ascii="Times New Roman" w:hAnsi="Times New Roman" w:cs="Times New Roman"/>
          <w:b/>
        </w:rPr>
        <w:t>класс</w:t>
      </w:r>
      <w:proofErr w:type="spellEnd"/>
    </w:p>
    <w:tbl>
      <w:tblPr>
        <w:tblStyle w:val="aff0"/>
        <w:tblW w:w="15843" w:type="dxa"/>
        <w:tblLayout w:type="fixed"/>
        <w:tblLook w:val="04A0" w:firstRow="1" w:lastRow="0" w:firstColumn="1" w:lastColumn="0" w:noHBand="0" w:noVBand="1"/>
      </w:tblPr>
      <w:tblGrid>
        <w:gridCol w:w="611"/>
        <w:gridCol w:w="6868"/>
        <w:gridCol w:w="1418"/>
        <w:gridCol w:w="1559"/>
        <w:gridCol w:w="1559"/>
        <w:gridCol w:w="1560"/>
        <w:gridCol w:w="2268"/>
      </w:tblGrid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7E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4536" w:type="dxa"/>
            <w:gridSpan w:val="3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изучения</w:t>
            </w:r>
            <w:proofErr w:type="spellEnd"/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Виды,формы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контроля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контрольные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D37ED">
              <w:rPr>
                <w:rFonts w:ascii="Times New Roman" w:hAnsi="Times New Roman" w:cs="Times New Roman"/>
                <w:b/>
              </w:rPr>
              <w:t>практические</w:t>
            </w:r>
            <w:proofErr w:type="spellEnd"/>
            <w:r w:rsidRPr="003D3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Испокон века книга растит человека. Д. Н.  Мамин-Сибиряк.  «Из  далёкого  прошлого»  (глава«Книжка с картинками»).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С.Т.Аксаков.«Детские годы Багрова-внука» (фрагмент главы «Последовательные воспоминания»). </w:t>
            </w:r>
            <w:r w:rsidRPr="003D37ED">
              <w:rPr>
                <w:rFonts w:ascii="Times New Roman" w:hAnsi="Times New Roman" w:cs="Times New Roman"/>
              </w:rPr>
              <w:t xml:space="preserve">С. Т.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Григорьев</w:t>
            </w:r>
            <w:proofErr w:type="spellEnd"/>
            <w:r w:rsidRPr="003D37ED">
              <w:rPr>
                <w:rFonts w:ascii="Times New Roman" w:hAnsi="Times New Roman" w:cs="Times New Roman"/>
              </w:rPr>
              <w:t>. 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Детство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Суворова</w:t>
            </w:r>
            <w:proofErr w:type="spellEnd"/>
            <w:r w:rsidRPr="003D37ED">
              <w:rPr>
                <w:rFonts w:ascii="Times New Roman" w:hAnsi="Times New Roman" w:cs="Times New Roman"/>
              </w:rPr>
              <w:t>» (</w:t>
            </w:r>
            <w:proofErr w:type="spellStart"/>
            <w:r w:rsidRPr="003D37ED">
              <w:rPr>
                <w:rFonts w:ascii="Times New Roman" w:hAnsi="Times New Roman" w:cs="Times New Roman"/>
              </w:rPr>
              <w:t>фрагмент</w:t>
            </w:r>
            <w:proofErr w:type="spellEnd"/>
            <w:r w:rsidRPr="003D37E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Скромность красит человека. Е. В. Клюев. «Шагом марш».</w:t>
            </w:r>
          </w:p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И.П.Токмакова.«Разговор татарника и спорыша».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Любовь всё побеждает. Б. П. Екимов. «Ночь исцеления».</w:t>
            </w:r>
          </w:p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И.С.Тургенев. «Голуби». 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Такое разное детство. К. В. Лукашевич. «Моё милое детство» (фрагмент). О. В. Колпакова. </w:t>
            </w:r>
            <w:r w:rsidRPr="003D37ED">
              <w:rPr>
                <w:rFonts w:ascii="Times New Roman" w:hAnsi="Times New Roman" w:cs="Times New Roman"/>
              </w:rPr>
              <w:t>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Большое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сочинение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про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бабушку</w:t>
            </w:r>
            <w:proofErr w:type="spellEnd"/>
            <w:r w:rsidRPr="003D37ED">
              <w:rPr>
                <w:rFonts w:ascii="Times New Roman" w:hAnsi="Times New Roman" w:cs="Times New Roman"/>
              </w:rPr>
              <w:t>» (</w:t>
            </w:r>
            <w:proofErr w:type="spellStart"/>
            <w:r w:rsidRPr="003D37ED">
              <w:rPr>
                <w:rFonts w:ascii="Times New Roman" w:hAnsi="Times New Roman" w:cs="Times New Roman"/>
              </w:rPr>
              <w:t>главы«Про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печку</w:t>
            </w:r>
            <w:proofErr w:type="spellEnd"/>
            <w:r w:rsidRPr="003D37ED">
              <w:rPr>
                <w:rFonts w:ascii="Times New Roman" w:hAnsi="Times New Roman" w:cs="Times New Roman"/>
              </w:rPr>
              <w:t>», 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Про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чистоту</w:t>
            </w:r>
            <w:proofErr w:type="spellEnd"/>
            <w:r w:rsidRPr="003D37ED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М. В. Водопьянов. «Полярный лётчик» (главы «Маленький мир», «Мой первый „полёт”»).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Е. Н. Верейская. «Три девочки» (фрагмент).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Проверочная работа по итогам изучения раздела «Мир детства»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Придуманные миры и страны. Т. В. Михеева. </w:t>
            </w:r>
            <w:r w:rsidRPr="003D37ED">
              <w:rPr>
                <w:rFonts w:ascii="Times New Roman" w:hAnsi="Times New Roman" w:cs="Times New Roman"/>
              </w:rPr>
              <w:t>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Асино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лето</w:t>
            </w:r>
            <w:proofErr w:type="spellEnd"/>
            <w:r w:rsidRPr="003D37ED">
              <w:rPr>
                <w:rFonts w:ascii="Times New Roman" w:hAnsi="Times New Roman" w:cs="Times New Roman"/>
              </w:rPr>
              <w:t>» (</w:t>
            </w:r>
            <w:proofErr w:type="spellStart"/>
            <w:r w:rsidRPr="003D37ED">
              <w:rPr>
                <w:rFonts w:ascii="Times New Roman" w:hAnsi="Times New Roman" w:cs="Times New Roman"/>
              </w:rPr>
              <w:t>фрагмент</w:t>
            </w:r>
            <w:proofErr w:type="spellEnd"/>
            <w:r w:rsidRPr="003D37E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В. П. Крапивин. «Голубятня на жёлтой поляне» (фрагменты).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Люди земли Русской. Е. В. Мурашова. </w:t>
            </w:r>
            <w:r w:rsidRPr="003D37ED">
              <w:rPr>
                <w:rFonts w:ascii="Times New Roman" w:hAnsi="Times New Roman" w:cs="Times New Roman"/>
              </w:rPr>
              <w:t>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Афанасий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Никитин</w:t>
            </w:r>
            <w:proofErr w:type="spellEnd"/>
            <w:r w:rsidRPr="003D37ED">
              <w:rPr>
                <w:rFonts w:ascii="Times New Roman" w:hAnsi="Times New Roman" w:cs="Times New Roman"/>
              </w:rPr>
              <w:t>» (</w:t>
            </w:r>
            <w:proofErr w:type="spellStart"/>
            <w:r w:rsidRPr="003D37ED">
              <w:rPr>
                <w:rFonts w:ascii="Times New Roman" w:hAnsi="Times New Roman" w:cs="Times New Roman"/>
              </w:rPr>
              <w:t>глава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Каффа</w:t>
            </w:r>
            <w:proofErr w:type="spellEnd"/>
            <w:r w:rsidRPr="003D37ED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Ю. М. Нагибин. «Маленькие рассказы о большой судьбе» (глава «В школу»).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Широка страна моя родная. А. С. Зеленин. «Мамкин Василёк» (фрагмент). А. Д. Дорофеев. </w:t>
            </w:r>
            <w:r w:rsidRPr="003D37ED">
              <w:rPr>
                <w:rFonts w:ascii="Times New Roman" w:hAnsi="Times New Roman" w:cs="Times New Roman"/>
              </w:rPr>
              <w:t>«</w:t>
            </w:r>
            <w:proofErr w:type="spellStart"/>
            <w:r w:rsidRPr="003D37ED">
              <w:rPr>
                <w:rFonts w:ascii="Times New Roman" w:hAnsi="Times New Roman" w:cs="Times New Roman"/>
              </w:rPr>
              <w:t>Веретено</w:t>
            </w:r>
            <w:proofErr w:type="spellEnd"/>
            <w:r w:rsidRPr="003D37E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В. Г. Распутин. «Саяны». Сказ о валдайских колокольчиках.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Под дыханьем непогоды. А. Н. Апухтин. «Зимой». В. Д. Берестов. «Мороз». А. Н. Майков. «Гроза».</w:t>
            </w:r>
          </w:p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Н. М. Рубцов. «Во время грозы».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68" w:type="dxa"/>
          </w:tcPr>
          <w:p w:rsidR="00311305" w:rsidRPr="00311305" w:rsidRDefault="00311305" w:rsidP="00E934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>Проверочная работа по итогам изучения раздела «Россия-Родина моя».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11305">
              <w:rPr>
                <w:rFonts w:ascii="Times New Roman" w:hAnsi="Times New Roman" w:cs="Times New Roman"/>
                <w:lang w:val="ru-RU"/>
              </w:rPr>
              <w:t xml:space="preserve">Анализ проверочных работ и коррекция ошибок.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Обобщение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изученного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за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год</w:t>
            </w:r>
            <w:proofErr w:type="spellEnd"/>
            <w:r w:rsidRPr="003D3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37ED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3D37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37ED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311305" w:rsidRPr="003D37ED" w:rsidTr="00E9344D">
        <w:tc>
          <w:tcPr>
            <w:tcW w:w="611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  <w:r w:rsidRPr="003D3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11305" w:rsidRPr="003D37ED" w:rsidRDefault="00311305" w:rsidP="00E934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3AD7" w:rsidRPr="00311305" w:rsidRDefault="00223AD7" w:rsidP="00223AD7">
      <w:pPr>
        <w:rPr>
          <w:lang w:val="ru-RU"/>
        </w:rPr>
        <w:sectPr w:rsidR="00223AD7" w:rsidRPr="0031130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  <w:bookmarkStart w:id="0" w:name="_GoBack"/>
      <w:bookmarkEnd w:id="0"/>
    </w:p>
    <w:p w:rsidR="00223AD7" w:rsidRPr="00311305" w:rsidRDefault="00223AD7" w:rsidP="00223AD7">
      <w:pPr>
        <w:autoSpaceDE w:val="0"/>
        <w:autoSpaceDN w:val="0"/>
        <w:spacing w:after="78" w:line="220" w:lineRule="exact"/>
        <w:rPr>
          <w:lang w:val="ru-RU"/>
        </w:rPr>
      </w:pPr>
    </w:p>
    <w:p w:rsidR="00223AD7" w:rsidRPr="00311305" w:rsidRDefault="00223AD7" w:rsidP="00223AD7">
      <w:pPr>
        <w:autoSpaceDE w:val="0"/>
        <w:autoSpaceDN w:val="0"/>
        <w:spacing w:after="0" w:line="230" w:lineRule="auto"/>
        <w:rPr>
          <w:lang w:val="ru-RU"/>
        </w:rPr>
      </w:pPr>
      <w:r w:rsidRPr="003113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23AD7" w:rsidRPr="001A2196" w:rsidRDefault="00223AD7" w:rsidP="00223AD7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1A2196">
        <w:rPr>
          <w:lang w:val="ru-RU"/>
        </w:rPr>
        <w:br/>
      </w:r>
    </w:p>
    <w:p w:rsidR="00223AD7" w:rsidRPr="001A2196" w:rsidRDefault="00223AD7" w:rsidP="00223AD7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1A2196">
        <w:rPr>
          <w:lang w:val="ru-RU"/>
        </w:rPr>
        <w:br/>
      </w:r>
    </w:p>
    <w:p w:rsidR="00223AD7" w:rsidRPr="001A2196" w:rsidRDefault="00223AD7" w:rsidP="00223AD7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1A2196">
        <w:rPr>
          <w:rFonts w:ascii="Times New Roman" w:eastAsia="Times New Roman" w:hAnsi="Times New Roman"/>
          <w:color w:val="000000"/>
          <w:sz w:val="24"/>
          <w:lang w:val="ru-RU"/>
        </w:rPr>
        <w:t>Единая коллекция цифровых образовательных ресурсов</w:t>
      </w:r>
    </w:p>
    <w:p w:rsidR="00223AD7" w:rsidRPr="001A2196" w:rsidRDefault="00223AD7" w:rsidP="00223AD7">
      <w:pPr>
        <w:autoSpaceDE w:val="0"/>
        <w:autoSpaceDN w:val="0"/>
        <w:spacing w:after="78" w:line="220" w:lineRule="exact"/>
        <w:rPr>
          <w:lang w:val="ru-RU"/>
        </w:rPr>
      </w:pPr>
    </w:p>
    <w:p w:rsidR="00223AD7" w:rsidRPr="001A2196" w:rsidRDefault="00223AD7" w:rsidP="00223AD7">
      <w:pPr>
        <w:autoSpaceDE w:val="0"/>
        <w:autoSpaceDN w:val="0"/>
        <w:spacing w:after="0" w:line="230" w:lineRule="auto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23AD7" w:rsidRPr="001A2196" w:rsidRDefault="00223AD7" w:rsidP="00223AD7">
      <w:pPr>
        <w:autoSpaceDE w:val="0"/>
        <w:autoSpaceDN w:val="0"/>
        <w:spacing w:before="346" w:after="0" w:line="302" w:lineRule="auto"/>
        <w:ind w:right="4320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1A2196">
        <w:rPr>
          <w:lang w:val="ru-RU"/>
        </w:rPr>
        <w:br/>
      </w:r>
      <w:r w:rsidRPr="001A2196">
        <w:rPr>
          <w:rFonts w:ascii="Times New Roman" w:eastAsia="Times New Roman" w:hAnsi="Times New Roman"/>
          <w:color w:val="000000"/>
          <w:sz w:val="24"/>
          <w:lang w:val="ru-RU"/>
        </w:rPr>
        <w:t>Коллекция портретов, справочная литература, энциклопедии</w:t>
      </w:r>
    </w:p>
    <w:p w:rsidR="00223AD7" w:rsidRPr="001A2196" w:rsidRDefault="00223AD7" w:rsidP="00223AD7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1A21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1A2196">
        <w:rPr>
          <w:lang w:val="ru-RU"/>
        </w:rPr>
        <w:br/>
      </w:r>
      <w:r w:rsidRPr="001A2196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</w:t>
      </w:r>
    </w:p>
    <w:p w:rsidR="00AA4F26" w:rsidRPr="00223AD7" w:rsidRDefault="00AA4F26">
      <w:pPr>
        <w:autoSpaceDE w:val="0"/>
        <w:autoSpaceDN w:val="0"/>
        <w:spacing w:after="64" w:line="220" w:lineRule="exact"/>
        <w:rPr>
          <w:lang w:val="ru-RU"/>
        </w:rPr>
      </w:pPr>
    </w:p>
    <w:p w:rsidR="00223AD7" w:rsidRDefault="00223AD7">
      <w:pPr>
        <w:autoSpaceDE w:val="0"/>
        <w:autoSpaceDN w:val="0"/>
        <w:spacing w:after="92" w:line="374" w:lineRule="auto"/>
        <w:ind w:right="11952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sectPr w:rsidR="00223AD7" w:rsidSect="00223AD7">
      <w:pgSz w:w="16840" w:h="11900"/>
      <w:pgMar w:top="282" w:right="640" w:bottom="340" w:left="666" w:header="720" w:footer="720" w:gutter="0"/>
      <w:cols w:space="720" w:equalWidth="0">
        <w:col w:w="1553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0D47B21"/>
    <w:multiLevelType w:val="hybridMultilevel"/>
    <w:tmpl w:val="EBAA6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A26EB"/>
    <w:multiLevelType w:val="hybridMultilevel"/>
    <w:tmpl w:val="675232C4"/>
    <w:lvl w:ilvl="0" w:tplc="133C3348">
      <w:start w:val="1"/>
      <w:numFmt w:val="decimal"/>
      <w:lvlText w:val="%1"/>
      <w:lvlJc w:val="left"/>
      <w:pPr>
        <w:ind w:left="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7627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EA5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784E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D894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24A5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36B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728F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B2E9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212D"/>
    <w:rsid w:val="00223AD7"/>
    <w:rsid w:val="0029639D"/>
    <w:rsid w:val="00311305"/>
    <w:rsid w:val="00326F90"/>
    <w:rsid w:val="00AA1D8D"/>
    <w:rsid w:val="00AA4F26"/>
    <w:rsid w:val="00B47730"/>
    <w:rsid w:val="00C2492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223AD7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alloon Text"/>
    <w:basedOn w:val="a1"/>
    <w:link w:val="aff9"/>
    <w:uiPriority w:val="99"/>
    <w:semiHidden/>
    <w:unhideWhenUsed/>
    <w:rsid w:val="0031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11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223AD7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alloon Text"/>
    <w:basedOn w:val="a1"/>
    <w:link w:val="aff9"/>
    <w:uiPriority w:val="99"/>
    <w:semiHidden/>
    <w:unhideWhenUsed/>
    <w:rsid w:val="0031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11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A6682-61EB-4F3E-AEF2-4E447B6B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5533</Words>
  <Characters>31544</Characters>
  <Application>Microsoft Office Word</Application>
  <DocSecurity>0</DocSecurity>
  <Lines>262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37003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5</cp:revision>
  <dcterms:created xsi:type="dcterms:W3CDTF">2013-12-23T23:15:00Z</dcterms:created>
  <dcterms:modified xsi:type="dcterms:W3CDTF">2023-10-19T16:27:00Z</dcterms:modified>
  <cp:category/>
</cp:coreProperties>
</file>